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197" w:rightChars="-94"/>
        <w:jc w:val="left"/>
        <w:textAlignment w:val="auto"/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right="-197" w:rightChars="-94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淮北师范大学期末考试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试卷评价表</w:t>
      </w:r>
    </w:p>
    <w:p>
      <w:pPr>
        <w:pStyle w:val="4"/>
        <w:adjustRightInd w:val="0"/>
        <w:snapToGrid w:val="0"/>
        <w:spacing w:before="312" w:beforeLines="100" w:beforeAutospacing="0" w:after="156" w:afterLines="50" w:afterAutospacing="0" w:line="500" w:lineRule="exact"/>
        <w:rPr>
          <w:rFonts w:hint="eastAsia"/>
          <w:kern w:val="2"/>
          <w:sz w:val="28"/>
          <w:szCs w:val="28"/>
          <w:u w:val="single"/>
        </w:rPr>
      </w:pPr>
      <w:r>
        <w:rPr>
          <w:rFonts w:hint="eastAsia"/>
          <w:kern w:val="2"/>
          <w:sz w:val="28"/>
          <w:szCs w:val="28"/>
        </w:rPr>
        <w:t>课程名称：</w:t>
      </w:r>
      <w:r>
        <w:rPr>
          <w:rFonts w:hint="eastAsia"/>
          <w:kern w:val="2"/>
          <w:sz w:val="28"/>
          <w:szCs w:val="28"/>
          <w:u w:val="single"/>
        </w:rPr>
        <w:t xml:space="preserve">         </w:t>
      </w:r>
      <w:r>
        <w:rPr>
          <w:rFonts w:hint="eastAsia"/>
          <w:kern w:val="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kern w:val="2"/>
          <w:sz w:val="28"/>
          <w:szCs w:val="28"/>
          <w:u w:val="single"/>
        </w:rPr>
        <w:t xml:space="preserve">       </w:t>
      </w:r>
      <w:r>
        <w:rPr>
          <w:rFonts w:hint="eastAsia"/>
          <w:kern w:val="2"/>
          <w:sz w:val="28"/>
          <w:szCs w:val="28"/>
        </w:rPr>
        <w:t xml:space="preserve">   </w:t>
      </w:r>
      <w:r>
        <w:rPr>
          <w:rFonts w:hint="eastAsia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/>
          <w:kern w:val="2"/>
          <w:sz w:val="28"/>
          <w:szCs w:val="28"/>
        </w:rPr>
        <w:t xml:space="preserve"> 开课学院：</w:t>
      </w:r>
      <w:r>
        <w:rPr>
          <w:rFonts w:hint="eastAsia"/>
          <w:kern w:val="2"/>
          <w:sz w:val="28"/>
          <w:szCs w:val="28"/>
          <w:u w:val="single"/>
        </w:rPr>
        <w:t xml:space="preserve">   </w:t>
      </w:r>
      <w:r>
        <w:rPr>
          <w:rFonts w:hint="eastAsia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kern w:val="2"/>
          <w:sz w:val="28"/>
          <w:szCs w:val="28"/>
          <w:u w:val="single"/>
        </w:rPr>
        <w:t xml:space="preserve">  </w:t>
      </w:r>
      <w:r>
        <w:rPr>
          <w:rFonts w:hint="eastAsia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kern w:val="2"/>
          <w:sz w:val="28"/>
          <w:szCs w:val="28"/>
          <w:u w:val="single"/>
        </w:rPr>
        <w:t xml:space="preserve">     </w:t>
      </w:r>
    </w:p>
    <w:p>
      <w:pPr>
        <w:pStyle w:val="4"/>
        <w:adjustRightInd w:val="0"/>
        <w:snapToGrid w:val="0"/>
        <w:spacing w:before="312" w:beforeLines="100" w:beforeAutospacing="0" w:after="156" w:afterLines="50" w:afterAutospacing="0" w:line="500" w:lineRule="exact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学生</w:t>
      </w:r>
      <w:r>
        <w:rPr>
          <w:kern w:val="2"/>
          <w:sz w:val="28"/>
          <w:szCs w:val="28"/>
        </w:rPr>
        <w:t>年级</w:t>
      </w:r>
      <w:r>
        <w:rPr>
          <w:rFonts w:hint="eastAsia"/>
          <w:kern w:val="2"/>
          <w:sz w:val="28"/>
          <w:szCs w:val="28"/>
          <w:lang w:eastAsia="zh-CN"/>
        </w:rPr>
        <w:t>、</w:t>
      </w:r>
      <w:r>
        <w:rPr>
          <w:rFonts w:hint="eastAsia"/>
          <w:kern w:val="2"/>
          <w:sz w:val="28"/>
          <w:szCs w:val="28"/>
        </w:rPr>
        <w:t>专业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</w:t>
      </w:r>
      <w:r>
        <w:rPr>
          <w:rFonts w:hint="eastAsia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kern w:val="2"/>
          <w:sz w:val="28"/>
          <w:szCs w:val="28"/>
          <w:u w:val="single"/>
        </w:rPr>
        <w:t xml:space="preserve">    </w:t>
      </w:r>
      <w:r>
        <w:rPr>
          <w:kern w:val="2"/>
          <w:sz w:val="28"/>
          <w:szCs w:val="28"/>
        </w:rPr>
        <w:t xml:space="preserve">  </w:t>
      </w:r>
      <w:r>
        <w:rPr>
          <w:rFonts w:hint="eastAsia"/>
          <w:kern w:val="2"/>
          <w:sz w:val="28"/>
          <w:szCs w:val="28"/>
          <w:lang w:val="en-US" w:eastAsia="zh-CN"/>
        </w:rPr>
        <w:t xml:space="preserve">      </w:t>
      </w:r>
      <w:r>
        <w:rPr>
          <w:rFonts w:hint="eastAsia"/>
          <w:kern w:val="2"/>
          <w:sz w:val="28"/>
          <w:szCs w:val="28"/>
        </w:rPr>
        <w:t>试卷</w:t>
      </w:r>
      <w:r>
        <w:rPr>
          <w:kern w:val="2"/>
          <w:sz w:val="28"/>
          <w:szCs w:val="28"/>
        </w:rPr>
        <w:t>份数</w:t>
      </w:r>
      <w:r>
        <w:rPr>
          <w:rFonts w:hint="eastAsia"/>
          <w:kern w:val="2"/>
          <w:sz w:val="28"/>
          <w:szCs w:val="28"/>
        </w:rPr>
        <w:t>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</w:t>
      </w:r>
      <w:r>
        <w:rPr>
          <w:rFonts w:hint="eastAsia"/>
          <w:kern w:val="2"/>
          <w:sz w:val="28"/>
          <w:szCs w:val="28"/>
          <w:u w:val="single"/>
        </w:rPr>
        <w:t xml:space="preserve">  </w:t>
      </w:r>
      <w:r>
        <w:rPr>
          <w:rFonts w:hint="eastAsia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kern w:val="2"/>
          <w:sz w:val="28"/>
          <w:szCs w:val="28"/>
          <w:u w:val="single"/>
        </w:rPr>
        <w:t xml:space="preserve">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498"/>
        <w:gridCol w:w="596"/>
        <w:gridCol w:w="596"/>
        <w:gridCol w:w="597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评价重点</w:t>
            </w:r>
          </w:p>
        </w:tc>
        <w:tc>
          <w:tcPr>
            <w:tcW w:w="449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评价标准</w:t>
            </w:r>
          </w:p>
        </w:tc>
        <w:tc>
          <w:tcPr>
            <w:tcW w:w="2745" w:type="dxa"/>
            <w:gridSpan w:val="4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4498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及格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</w:t>
            </w:r>
            <w:r>
              <w:rPr>
                <w:rFonts w:ascii="宋体" w:hAnsi="宋体" w:eastAsia="宋体"/>
                <w:b/>
                <w:bCs/>
                <w:szCs w:val="21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试卷命题</w:t>
            </w:r>
          </w:p>
        </w:tc>
        <w:tc>
          <w:tcPr>
            <w:tcW w:w="4498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试卷命题符合课程教学大纲，注重考核学生综合运用理论知识分析和解决问题的能力。</w:t>
            </w:r>
          </w:p>
        </w:tc>
        <w:tc>
          <w:tcPr>
            <w:tcW w:w="59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适应程度</w:t>
            </w:r>
          </w:p>
        </w:tc>
        <w:tc>
          <w:tcPr>
            <w:tcW w:w="4498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试题难易度适中，符合学生情况。题型灵活多样，题量适当。</w:t>
            </w:r>
          </w:p>
        </w:tc>
        <w:tc>
          <w:tcPr>
            <w:tcW w:w="59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试卷评阅</w:t>
            </w:r>
          </w:p>
        </w:tc>
        <w:tc>
          <w:tcPr>
            <w:tcW w:w="4498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参考答案与评分标准正确、合理，得分点细致明确。阅卷规范，依照参考答案与评分标准评阅，无统计分数、登录分数等错误。</w:t>
            </w:r>
          </w:p>
        </w:tc>
        <w:tc>
          <w:tcPr>
            <w:tcW w:w="59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试卷分析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（课程总结）</w:t>
            </w:r>
          </w:p>
        </w:tc>
        <w:tc>
          <w:tcPr>
            <w:tcW w:w="4498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试卷分析针对性强，对学生存在的问题剖析深入，有明确的改进措施。</w:t>
            </w:r>
          </w:p>
        </w:tc>
        <w:tc>
          <w:tcPr>
            <w:tcW w:w="59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8522" w:type="dxa"/>
            <w:gridSpan w:val="6"/>
          </w:tcPr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问题与建议：</w:t>
            </w: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检查人签名：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8522" w:type="dxa"/>
            <w:gridSpan w:val="6"/>
          </w:tcPr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整改情况：</w:t>
            </w: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整改人签名：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522" w:type="dxa"/>
            <w:gridSpan w:val="6"/>
          </w:tcPr>
          <w:p>
            <w:pPr>
              <w:spacing w:line="42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复核情况：</w:t>
            </w: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复核人签名：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NzVlNTU1YTMwMDQ1NDE0NDY1OGUwYjk1MTczZWIifQ=="/>
  </w:docVars>
  <w:rsids>
    <w:rsidRoot w:val="00A519D1"/>
    <w:rsid w:val="000C4A33"/>
    <w:rsid w:val="001124E9"/>
    <w:rsid w:val="001A2DD7"/>
    <w:rsid w:val="00433A82"/>
    <w:rsid w:val="0048662A"/>
    <w:rsid w:val="00494F2D"/>
    <w:rsid w:val="004E590E"/>
    <w:rsid w:val="00532962"/>
    <w:rsid w:val="005E09AE"/>
    <w:rsid w:val="00681A8D"/>
    <w:rsid w:val="008230EA"/>
    <w:rsid w:val="00833ADB"/>
    <w:rsid w:val="008901E4"/>
    <w:rsid w:val="00966C9E"/>
    <w:rsid w:val="009D1836"/>
    <w:rsid w:val="00A519D1"/>
    <w:rsid w:val="00A879CB"/>
    <w:rsid w:val="00D03C94"/>
    <w:rsid w:val="00E150DD"/>
    <w:rsid w:val="00E35CE2"/>
    <w:rsid w:val="00F250CC"/>
    <w:rsid w:val="09133350"/>
    <w:rsid w:val="44C831B0"/>
    <w:rsid w:val="690F1D5B"/>
    <w:rsid w:val="7979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461</Characters>
  <Lines>3</Lines>
  <Paragraphs>1</Paragraphs>
  <TotalTime>6</TotalTime>
  <ScaleCrop>false</ScaleCrop>
  <LinksUpToDate>false</LinksUpToDate>
  <CharactersWithSpaces>540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2022-12-04T12:12:00Z</dcterms:created>
  <dc:creator>张玉波</dc:creator>
  <cp:lastModifiedBy>zy</cp:lastModifiedBy>
  <dcterms:modified xsi:type="dcterms:W3CDTF">2023-10-27T01:41:01Z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67DDC7F687FC4189A4D0A7ADE0F2EE8C</vt:lpwstr>
  </property>
</Properties>
</file>